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EA" w:rsidRDefault="00B463EA">
      <w:pPr>
        <w:pStyle w:val="ConsPlusTitle"/>
        <w:jc w:val="center"/>
        <w:outlineLvl w:val="0"/>
      </w:pPr>
      <w:bookmarkStart w:id="0" w:name="_GoBack"/>
      <w:bookmarkEnd w:id="0"/>
      <w:r>
        <w:t>АДМИНИСТРАЦИЯ ХАНТЫ-МАНСИЙСКОГО РАЙОНА</w:t>
      </w:r>
    </w:p>
    <w:p w:rsidR="00B463EA" w:rsidRDefault="00B463EA">
      <w:pPr>
        <w:pStyle w:val="ConsPlusTitle"/>
        <w:jc w:val="center"/>
      </w:pPr>
    </w:p>
    <w:p w:rsidR="00B463EA" w:rsidRDefault="00B463EA">
      <w:pPr>
        <w:pStyle w:val="ConsPlusTitle"/>
        <w:jc w:val="center"/>
      </w:pPr>
      <w:r>
        <w:t>ПОСТАНОВЛЕНИЕ</w:t>
      </w:r>
    </w:p>
    <w:p w:rsidR="00B463EA" w:rsidRDefault="00B463EA">
      <w:pPr>
        <w:pStyle w:val="ConsPlusTitle"/>
        <w:jc w:val="center"/>
      </w:pPr>
      <w:r>
        <w:t>от 29 октября 2012 г. N 260</w:t>
      </w:r>
    </w:p>
    <w:p w:rsidR="00B463EA" w:rsidRDefault="00B463EA">
      <w:pPr>
        <w:pStyle w:val="ConsPlusTitle"/>
        <w:jc w:val="center"/>
      </w:pPr>
    </w:p>
    <w:p w:rsidR="00B463EA" w:rsidRDefault="00B463EA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</w:p>
    <w:p w:rsidR="00B463EA" w:rsidRDefault="00B463EA">
      <w:pPr>
        <w:pStyle w:val="ConsPlusTitle"/>
        <w:jc w:val="center"/>
      </w:pPr>
      <w:r>
        <w:t>ТОРГОВЫХ ОБЪЕКТОВ НА ТЕРРИТОРИИ ХАНТЫ-МАНСИЙСКОГО РАЙОНА</w:t>
      </w:r>
    </w:p>
    <w:p w:rsidR="00B463EA" w:rsidRDefault="00B463EA">
      <w:pPr>
        <w:pStyle w:val="ConsPlusNormal"/>
        <w:jc w:val="both"/>
      </w:pPr>
    </w:p>
    <w:p w:rsidR="00B463EA" w:rsidRDefault="00B463E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Департамента экономического развития Ханты-Мансийского автономного округа - Югры от 24.12.2010 N 1-нп "Об утверждении Порядка разработки и утверждения органами местного самоуправления Схем размещения</w:t>
      </w:r>
      <w:proofErr w:type="gramEnd"/>
      <w:r>
        <w:t xml:space="preserve">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Ханты-Мансийского района, в целях достижения установленных нормативов минимальной обеспеченности населения площадью торговых объектов и обеспечения потребности населения в товарах путем восполнения недостатка стационарных торговых объектов:</w:t>
      </w:r>
    </w:p>
    <w:p w:rsidR="00B463EA" w:rsidRDefault="00B463EA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Ханты-Мансийского района согласно приложению.</w:t>
      </w:r>
    </w:p>
    <w:p w:rsidR="00B463EA" w:rsidRDefault="00B463EA">
      <w:pPr>
        <w:pStyle w:val="ConsPlusNormal"/>
        <w:spacing w:before="240"/>
        <w:ind w:firstLine="540"/>
        <w:jc w:val="both"/>
      </w:pPr>
      <w:r>
        <w:t>2. Настоящее постановление опубликовать в газете "Наш район" и разместить на официальном сайте администрации Ханты-Мансийского района в информационно-телекоммуникационной сети "Интернет".</w:t>
      </w:r>
    </w:p>
    <w:p w:rsidR="00B463EA" w:rsidRDefault="00B463EA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B463EA" w:rsidRDefault="00B463EA">
      <w:pPr>
        <w:pStyle w:val="ConsPlusNormal"/>
        <w:jc w:val="both"/>
      </w:pPr>
    </w:p>
    <w:p w:rsidR="00B463EA" w:rsidRDefault="00B463EA">
      <w:pPr>
        <w:pStyle w:val="ConsPlusNormal"/>
        <w:jc w:val="right"/>
      </w:pPr>
      <w:r>
        <w:t>И.о. главы администрации</w:t>
      </w:r>
    </w:p>
    <w:p w:rsidR="00B463EA" w:rsidRDefault="00B463EA">
      <w:pPr>
        <w:pStyle w:val="ConsPlusNormal"/>
        <w:jc w:val="right"/>
      </w:pPr>
      <w:r>
        <w:t>Ханты-Мансийского района</w:t>
      </w:r>
    </w:p>
    <w:p w:rsidR="00B463EA" w:rsidRDefault="00B463EA">
      <w:pPr>
        <w:pStyle w:val="ConsPlusNormal"/>
        <w:jc w:val="right"/>
      </w:pPr>
      <w:r>
        <w:t>В.С.СЕДУНОВ</w:t>
      </w:r>
    </w:p>
    <w:p w:rsidR="00B463EA" w:rsidRDefault="00B463EA">
      <w:pPr>
        <w:pStyle w:val="ConsPlusNormal"/>
        <w:jc w:val="both"/>
      </w:pPr>
    </w:p>
    <w:p w:rsidR="00B463EA" w:rsidRDefault="00B463EA">
      <w:pPr>
        <w:pStyle w:val="ConsPlusNormal"/>
        <w:jc w:val="both"/>
      </w:pPr>
    </w:p>
    <w:p w:rsidR="00B463EA" w:rsidRDefault="00B463EA">
      <w:pPr>
        <w:pStyle w:val="ConsPlusNormal"/>
        <w:jc w:val="both"/>
      </w:pPr>
    </w:p>
    <w:p w:rsidR="00B463EA" w:rsidRDefault="00B463EA">
      <w:pPr>
        <w:pStyle w:val="ConsPlusNormal"/>
        <w:jc w:val="both"/>
      </w:pPr>
    </w:p>
    <w:p w:rsidR="00B463EA" w:rsidRDefault="00B463EA">
      <w:pPr>
        <w:pStyle w:val="ConsPlusNormal"/>
        <w:jc w:val="both"/>
      </w:pPr>
    </w:p>
    <w:p w:rsidR="00B463EA" w:rsidRDefault="00B463EA">
      <w:pPr>
        <w:sectPr w:rsidR="00B463EA" w:rsidSect="00F734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3EA" w:rsidRDefault="00B463EA">
      <w:pPr>
        <w:pStyle w:val="ConsPlusNormal"/>
        <w:jc w:val="right"/>
        <w:outlineLvl w:val="0"/>
      </w:pPr>
      <w:r>
        <w:lastRenderedPageBreak/>
        <w:t>Приложение</w:t>
      </w:r>
    </w:p>
    <w:p w:rsidR="00B463EA" w:rsidRDefault="00B463EA">
      <w:pPr>
        <w:pStyle w:val="ConsPlusNormal"/>
        <w:jc w:val="right"/>
      </w:pPr>
      <w:r>
        <w:t>к постановлению администрации</w:t>
      </w:r>
    </w:p>
    <w:p w:rsidR="00B463EA" w:rsidRDefault="00B463EA">
      <w:pPr>
        <w:pStyle w:val="ConsPlusNormal"/>
        <w:jc w:val="right"/>
      </w:pPr>
      <w:r>
        <w:t>Ханты-Мансийского района</w:t>
      </w:r>
    </w:p>
    <w:p w:rsidR="00B463EA" w:rsidRDefault="00B463EA">
      <w:pPr>
        <w:pStyle w:val="ConsPlusNormal"/>
        <w:jc w:val="right"/>
      </w:pPr>
      <w:r>
        <w:t>от 29.10.2012 N 260</w:t>
      </w:r>
    </w:p>
    <w:p w:rsidR="00B463EA" w:rsidRDefault="00B463EA">
      <w:pPr>
        <w:pStyle w:val="ConsPlusNormal"/>
        <w:jc w:val="both"/>
      </w:pPr>
    </w:p>
    <w:p w:rsidR="00B463EA" w:rsidRDefault="00B463EA">
      <w:pPr>
        <w:pStyle w:val="ConsPlusTitle"/>
        <w:jc w:val="center"/>
      </w:pPr>
      <w:bookmarkStart w:id="1" w:name="P27"/>
      <w:bookmarkEnd w:id="1"/>
      <w:r>
        <w:t>СХЕМА</w:t>
      </w:r>
    </w:p>
    <w:p w:rsidR="00B463EA" w:rsidRDefault="00B463EA">
      <w:pPr>
        <w:pStyle w:val="ConsPlusTitle"/>
        <w:jc w:val="center"/>
      </w:pPr>
      <w:r>
        <w:t>РАЗМЕЩЕНИЯ НЕСТАНДАРТНЫХ ТОРГОВЫХ ОБЪЕКТОВ</w:t>
      </w:r>
    </w:p>
    <w:p w:rsidR="00B463EA" w:rsidRDefault="00B463EA">
      <w:pPr>
        <w:pStyle w:val="ConsPlusTitle"/>
        <w:jc w:val="center"/>
      </w:pPr>
      <w:r>
        <w:t>НА ТЕРРИТОРИИ ХАНТЫ-МАНСИЙСКОГО РАЙОНА</w:t>
      </w:r>
    </w:p>
    <w:p w:rsidR="00B463EA" w:rsidRDefault="00B463EA">
      <w:pPr>
        <w:pStyle w:val="ConsPlusTitle"/>
        <w:jc w:val="center"/>
      </w:pPr>
      <w:r>
        <w:t>ПО СОСТОЯНИЮ НА 01 СЕНТЯБРЯ 2012 ГОДА</w:t>
      </w:r>
    </w:p>
    <w:p w:rsidR="00B463EA" w:rsidRDefault="00B463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701"/>
        <w:gridCol w:w="964"/>
        <w:gridCol w:w="1474"/>
        <w:gridCol w:w="1134"/>
        <w:gridCol w:w="1304"/>
        <w:gridCol w:w="997"/>
        <w:gridCol w:w="964"/>
        <w:gridCol w:w="1814"/>
        <w:gridCol w:w="1077"/>
      </w:tblGrid>
      <w:tr w:rsidR="00B463EA">
        <w:tc>
          <w:tcPr>
            <w:tcW w:w="624" w:type="dxa"/>
          </w:tcPr>
          <w:p w:rsidR="00B463EA" w:rsidRDefault="00B463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B463EA" w:rsidRDefault="00B463EA">
            <w:pPr>
              <w:pStyle w:val="ConsPlusNormal"/>
              <w:jc w:val="center"/>
            </w:pPr>
            <w:r>
              <w:t>Наименование субъекта торговли</w:t>
            </w:r>
          </w:p>
        </w:tc>
        <w:tc>
          <w:tcPr>
            <w:tcW w:w="1701" w:type="dxa"/>
          </w:tcPr>
          <w:p w:rsidR="00B463EA" w:rsidRDefault="00B463EA">
            <w:pPr>
              <w:pStyle w:val="ConsPlusNormal"/>
              <w:jc w:val="center"/>
            </w:pPr>
            <w:r>
              <w:t>Юридический адрес субъекта торговли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1474" w:type="dxa"/>
          </w:tcPr>
          <w:p w:rsidR="00B463EA" w:rsidRDefault="00B463EA">
            <w:pPr>
              <w:pStyle w:val="ConsPlusNormal"/>
              <w:jc w:val="center"/>
            </w:pPr>
            <w:r>
              <w:t>Месторасположение нестационарного торгового объекта</w:t>
            </w:r>
          </w:p>
        </w:tc>
        <w:tc>
          <w:tcPr>
            <w:tcW w:w="1134" w:type="dxa"/>
          </w:tcPr>
          <w:p w:rsidR="00B463EA" w:rsidRDefault="00B463E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304" w:type="dxa"/>
          </w:tcPr>
          <w:p w:rsidR="00B463EA" w:rsidRDefault="00B463EA">
            <w:pPr>
              <w:pStyle w:val="ConsPlusNormal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997" w:type="dxa"/>
          </w:tcPr>
          <w:p w:rsidR="00B463EA" w:rsidRDefault="00B463EA">
            <w:pPr>
              <w:pStyle w:val="ConsPlusNormal"/>
              <w:jc w:val="center"/>
            </w:pPr>
            <w:r>
              <w:t>Площадь нестационарного торгового объекта</w:t>
            </w:r>
          </w:p>
          <w:p w:rsidR="00B463EA" w:rsidRDefault="00B463EA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Площадь земельного участка</w:t>
            </w:r>
          </w:p>
          <w:p w:rsidR="00B463EA" w:rsidRDefault="00B463EA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814" w:type="dxa"/>
          </w:tcPr>
          <w:p w:rsidR="00B463EA" w:rsidRDefault="00B463EA">
            <w:pPr>
              <w:pStyle w:val="ConsPlusNormal"/>
              <w:jc w:val="center"/>
            </w:pPr>
            <w: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077" w:type="dxa"/>
          </w:tcPr>
          <w:p w:rsidR="00B463EA" w:rsidRDefault="00B463EA">
            <w:pPr>
              <w:pStyle w:val="ConsPlusNormal"/>
              <w:jc w:val="center"/>
            </w:pPr>
            <w:r>
              <w:t>Срок, период размещения нестационарного торгового объекта</w:t>
            </w:r>
          </w:p>
        </w:tc>
      </w:tr>
      <w:tr w:rsidR="00B463EA">
        <w:tc>
          <w:tcPr>
            <w:tcW w:w="624" w:type="dxa"/>
          </w:tcPr>
          <w:p w:rsidR="00B463EA" w:rsidRDefault="00B46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B463EA" w:rsidRDefault="00B463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463EA" w:rsidRDefault="00B463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463EA" w:rsidRDefault="00B463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463EA" w:rsidRDefault="00B463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B463EA" w:rsidRDefault="00B463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7" w:type="dxa"/>
          </w:tcPr>
          <w:p w:rsidR="00B463EA" w:rsidRDefault="00B463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B463EA" w:rsidRDefault="00B463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463EA" w:rsidRDefault="00B463EA">
            <w:pPr>
              <w:pStyle w:val="ConsPlusNormal"/>
              <w:jc w:val="center"/>
            </w:pPr>
            <w:r>
              <w:t>11</w:t>
            </w:r>
          </w:p>
        </w:tc>
      </w:tr>
      <w:tr w:rsidR="00B463EA">
        <w:tc>
          <w:tcPr>
            <w:tcW w:w="624" w:type="dxa"/>
          </w:tcPr>
          <w:p w:rsidR="00B463EA" w:rsidRDefault="00B463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7" w:type="dxa"/>
          </w:tcPr>
          <w:p w:rsidR="00B463EA" w:rsidRDefault="00B463EA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Кейль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</w:tcPr>
          <w:p w:rsidR="00B463EA" w:rsidRDefault="00B463EA">
            <w:pPr>
              <w:pStyle w:val="ConsPlusNormal"/>
              <w:jc w:val="center"/>
            </w:pPr>
            <w:r>
              <w:t>п. Урманный, ул. Советская, 34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463EA" w:rsidRDefault="00B463EA">
            <w:pPr>
              <w:pStyle w:val="ConsPlusNormal"/>
              <w:jc w:val="center"/>
            </w:pPr>
            <w:r>
              <w:t>п. Урманный, ул. Ханты-Мансийская, 2А</w:t>
            </w:r>
          </w:p>
        </w:tc>
        <w:tc>
          <w:tcPr>
            <w:tcW w:w="1134" w:type="dxa"/>
          </w:tcPr>
          <w:p w:rsidR="00B463EA" w:rsidRDefault="00B463EA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04" w:type="dxa"/>
          </w:tcPr>
          <w:p w:rsidR="00B463EA" w:rsidRDefault="00B463EA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997" w:type="dxa"/>
          </w:tcPr>
          <w:p w:rsidR="00B463EA" w:rsidRDefault="00B463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B463EA" w:rsidRDefault="00B463EA">
            <w:pPr>
              <w:pStyle w:val="ConsPlusNormal"/>
              <w:jc w:val="center"/>
            </w:pPr>
            <w:r>
              <w:t>администрация СП Красноленинский</w:t>
            </w:r>
          </w:p>
        </w:tc>
        <w:tc>
          <w:tcPr>
            <w:tcW w:w="1077" w:type="dxa"/>
          </w:tcPr>
          <w:p w:rsidR="00B463EA" w:rsidRDefault="00B463EA">
            <w:pPr>
              <w:pStyle w:val="ConsPlusNormal"/>
              <w:jc w:val="center"/>
            </w:pPr>
            <w:r>
              <w:t>2 года</w:t>
            </w:r>
          </w:p>
        </w:tc>
      </w:tr>
      <w:tr w:rsidR="00B463EA">
        <w:tc>
          <w:tcPr>
            <w:tcW w:w="624" w:type="dxa"/>
          </w:tcPr>
          <w:p w:rsidR="00B463EA" w:rsidRDefault="00B463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B463EA" w:rsidRDefault="00B463EA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Печникова</w:t>
            </w:r>
            <w:proofErr w:type="spellEnd"/>
            <w:r>
              <w:t xml:space="preserve"> С.М.</w:t>
            </w:r>
          </w:p>
        </w:tc>
        <w:tc>
          <w:tcPr>
            <w:tcW w:w="1701" w:type="dxa"/>
          </w:tcPr>
          <w:p w:rsidR="00B463EA" w:rsidRDefault="00B463EA">
            <w:pPr>
              <w:pStyle w:val="ConsPlusNormal"/>
              <w:jc w:val="center"/>
            </w:pPr>
            <w:r>
              <w:t>п. Луговской, ул. Ленина, 76/4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463EA" w:rsidRDefault="00B463EA">
            <w:pPr>
              <w:pStyle w:val="ConsPlusNormal"/>
              <w:jc w:val="center"/>
            </w:pPr>
            <w:r>
              <w:t xml:space="preserve">п. Луговской, ул. </w:t>
            </w:r>
            <w:r>
              <w:lastRenderedPageBreak/>
              <w:t>Комсомольская, 1Б</w:t>
            </w:r>
          </w:p>
        </w:tc>
        <w:tc>
          <w:tcPr>
            <w:tcW w:w="1134" w:type="dxa"/>
          </w:tcPr>
          <w:p w:rsidR="00B463EA" w:rsidRDefault="00B463EA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304" w:type="dxa"/>
          </w:tcPr>
          <w:p w:rsidR="00B463EA" w:rsidRDefault="00B463EA">
            <w:pPr>
              <w:pStyle w:val="ConsPlusNormal"/>
              <w:jc w:val="center"/>
            </w:pPr>
            <w:r>
              <w:t>хозяйственные товары</w:t>
            </w:r>
          </w:p>
        </w:tc>
        <w:tc>
          <w:tcPr>
            <w:tcW w:w="997" w:type="dxa"/>
          </w:tcPr>
          <w:p w:rsidR="00B463EA" w:rsidRDefault="00B463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B463EA" w:rsidRDefault="00B463EA">
            <w:pPr>
              <w:pStyle w:val="ConsPlusNormal"/>
              <w:jc w:val="center"/>
            </w:pPr>
            <w:r>
              <w:t>МО Ханты-Мансийский район</w:t>
            </w:r>
          </w:p>
        </w:tc>
        <w:tc>
          <w:tcPr>
            <w:tcW w:w="1077" w:type="dxa"/>
          </w:tcPr>
          <w:p w:rsidR="00B463EA" w:rsidRDefault="00B463EA">
            <w:pPr>
              <w:pStyle w:val="ConsPlusNormal"/>
              <w:jc w:val="center"/>
            </w:pPr>
            <w:r>
              <w:t>3 года</w:t>
            </w:r>
          </w:p>
        </w:tc>
      </w:tr>
      <w:tr w:rsidR="00B463EA">
        <w:tc>
          <w:tcPr>
            <w:tcW w:w="624" w:type="dxa"/>
          </w:tcPr>
          <w:p w:rsidR="00B463EA" w:rsidRDefault="00B463E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417" w:type="dxa"/>
          </w:tcPr>
          <w:p w:rsidR="00B463EA" w:rsidRDefault="00B463EA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Эсрефова</w:t>
            </w:r>
            <w:proofErr w:type="spellEnd"/>
            <w:r>
              <w:t xml:space="preserve"> Т.А.</w:t>
            </w:r>
          </w:p>
        </w:tc>
        <w:tc>
          <w:tcPr>
            <w:tcW w:w="1701" w:type="dxa"/>
          </w:tcPr>
          <w:p w:rsidR="00B463EA" w:rsidRDefault="00B463EA">
            <w:pPr>
              <w:pStyle w:val="ConsPlusNormal"/>
              <w:jc w:val="center"/>
            </w:pPr>
            <w:r>
              <w:t>п. Горноправдинск, ул. Ленина, 21А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463EA" w:rsidRDefault="00B463EA">
            <w:pPr>
              <w:pStyle w:val="ConsPlusNormal"/>
              <w:jc w:val="center"/>
            </w:pPr>
            <w:r>
              <w:t>п. Горноправдинск, ул. Ленина, 21А</w:t>
            </w:r>
          </w:p>
        </w:tc>
        <w:tc>
          <w:tcPr>
            <w:tcW w:w="1134" w:type="dxa"/>
          </w:tcPr>
          <w:p w:rsidR="00B463EA" w:rsidRDefault="00B463EA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04" w:type="dxa"/>
          </w:tcPr>
          <w:p w:rsidR="00B463EA" w:rsidRDefault="00B463EA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997" w:type="dxa"/>
          </w:tcPr>
          <w:p w:rsidR="00B463EA" w:rsidRDefault="00B463E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28,23</w:t>
            </w:r>
          </w:p>
        </w:tc>
        <w:tc>
          <w:tcPr>
            <w:tcW w:w="1814" w:type="dxa"/>
          </w:tcPr>
          <w:p w:rsidR="00B463EA" w:rsidRDefault="00B463EA">
            <w:pPr>
              <w:pStyle w:val="ConsPlusNormal"/>
              <w:jc w:val="center"/>
            </w:pPr>
            <w:r>
              <w:t>МО Ханты-Мансийский район</w:t>
            </w:r>
          </w:p>
        </w:tc>
        <w:tc>
          <w:tcPr>
            <w:tcW w:w="1077" w:type="dxa"/>
          </w:tcPr>
          <w:p w:rsidR="00B463EA" w:rsidRDefault="00B463EA">
            <w:pPr>
              <w:pStyle w:val="ConsPlusNormal"/>
              <w:jc w:val="center"/>
            </w:pPr>
            <w:r>
              <w:t>5 лет</w:t>
            </w:r>
          </w:p>
        </w:tc>
      </w:tr>
      <w:tr w:rsidR="00B463EA">
        <w:tc>
          <w:tcPr>
            <w:tcW w:w="624" w:type="dxa"/>
          </w:tcPr>
          <w:p w:rsidR="00B463EA" w:rsidRDefault="00B463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7" w:type="dxa"/>
          </w:tcPr>
          <w:p w:rsidR="00B463EA" w:rsidRDefault="00B463EA">
            <w:pPr>
              <w:pStyle w:val="ConsPlusNormal"/>
              <w:jc w:val="center"/>
            </w:pPr>
            <w:r>
              <w:t>ИП Зайцева Т.В.</w:t>
            </w:r>
          </w:p>
        </w:tc>
        <w:tc>
          <w:tcPr>
            <w:tcW w:w="1701" w:type="dxa"/>
          </w:tcPr>
          <w:p w:rsidR="00B463EA" w:rsidRDefault="00B463EA">
            <w:pPr>
              <w:pStyle w:val="ConsPlusNormal"/>
              <w:jc w:val="center"/>
            </w:pPr>
            <w:r>
              <w:t>п. Горноправдинск, ул. Таежная, 14В/2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463EA" w:rsidRDefault="00B463EA">
            <w:pPr>
              <w:pStyle w:val="ConsPlusNormal"/>
              <w:jc w:val="center"/>
            </w:pPr>
            <w:r>
              <w:t>п. Горноправдинск, ул. Таежная, 14В/2</w:t>
            </w:r>
          </w:p>
        </w:tc>
        <w:tc>
          <w:tcPr>
            <w:tcW w:w="1134" w:type="dxa"/>
          </w:tcPr>
          <w:p w:rsidR="00B463EA" w:rsidRDefault="00B463EA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04" w:type="dxa"/>
          </w:tcPr>
          <w:p w:rsidR="00B463EA" w:rsidRDefault="00B463EA">
            <w:pPr>
              <w:pStyle w:val="ConsPlusNormal"/>
              <w:jc w:val="center"/>
            </w:pPr>
            <w:r>
              <w:t>продовольственные и хозяйственные товары</w:t>
            </w:r>
          </w:p>
        </w:tc>
        <w:tc>
          <w:tcPr>
            <w:tcW w:w="997" w:type="dxa"/>
          </w:tcPr>
          <w:p w:rsidR="00B463EA" w:rsidRDefault="00B463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B463EA" w:rsidRDefault="00B463EA">
            <w:pPr>
              <w:pStyle w:val="ConsPlusNormal"/>
              <w:jc w:val="center"/>
            </w:pPr>
            <w:r>
              <w:t>МО Ханты-Мансийский район</w:t>
            </w:r>
          </w:p>
        </w:tc>
        <w:tc>
          <w:tcPr>
            <w:tcW w:w="1077" w:type="dxa"/>
          </w:tcPr>
          <w:p w:rsidR="00B463EA" w:rsidRDefault="00B463EA">
            <w:pPr>
              <w:pStyle w:val="ConsPlusNormal"/>
              <w:jc w:val="center"/>
            </w:pPr>
            <w:r>
              <w:t>2 года</w:t>
            </w:r>
          </w:p>
        </w:tc>
      </w:tr>
      <w:tr w:rsidR="00B463EA">
        <w:tc>
          <w:tcPr>
            <w:tcW w:w="624" w:type="dxa"/>
          </w:tcPr>
          <w:p w:rsidR="00B463EA" w:rsidRDefault="00B463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7" w:type="dxa"/>
          </w:tcPr>
          <w:p w:rsidR="00B463EA" w:rsidRDefault="00B463EA">
            <w:pPr>
              <w:pStyle w:val="ConsPlusNormal"/>
              <w:jc w:val="center"/>
            </w:pPr>
            <w:r>
              <w:t>ИП Суравенко Л.Ф.</w:t>
            </w:r>
          </w:p>
        </w:tc>
        <w:tc>
          <w:tcPr>
            <w:tcW w:w="1701" w:type="dxa"/>
          </w:tcPr>
          <w:p w:rsidR="00B463EA" w:rsidRDefault="00B463EA">
            <w:pPr>
              <w:pStyle w:val="ConsPlusNormal"/>
              <w:jc w:val="center"/>
            </w:pPr>
            <w:r>
              <w:t>п. Горноправдинск, ул. Таежная, 14В/3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463EA" w:rsidRDefault="00B463EA">
            <w:pPr>
              <w:pStyle w:val="ConsPlusNormal"/>
              <w:jc w:val="center"/>
            </w:pPr>
            <w:r>
              <w:t>п. Горноправдинск, ул. Таежная, 14В/3</w:t>
            </w:r>
          </w:p>
        </w:tc>
        <w:tc>
          <w:tcPr>
            <w:tcW w:w="1134" w:type="dxa"/>
          </w:tcPr>
          <w:p w:rsidR="00B463EA" w:rsidRDefault="00B463EA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04" w:type="dxa"/>
          </w:tcPr>
          <w:p w:rsidR="00B463EA" w:rsidRDefault="00B463EA">
            <w:pPr>
              <w:pStyle w:val="ConsPlusNormal"/>
              <w:jc w:val="center"/>
            </w:pPr>
            <w:r>
              <w:t>хозяйственные товары</w:t>
            </w:r>
          </w:p>
        </w:tc>
        <w:tc>
          <w:tcPr>
            <w:tcW w:w="997" w:type="dxa"/>
          </w:tcPr>
          <w:p w:rsidR="00B463EA" w:rsidRDefault="00B463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B463EA" w:rsidRDefault="00B463EA">
            <w:pPr>
              <w:pStyle w:val="ConsPlusNormal"/>
              <w:jc w:val="center"/>
            </w:pPr>
            <w:r>
              <w:t>МО Ханты-Мансийский район</w:t>
            </w:r>
          </w:p>
        </w:tc>
        <w:tc>
          <w:tcPr>
            <w:tcW w:w="1077" w:type="dxa"/>
          </w:tcPr>
          <w:p w:rsidR="00B463EA" w:rsidRDefault="00B463EA">
            <w:pPr>
              <w:pStyle w:val="ConsPlusNormal"/>
              <w:jc w:val="center"/>
            </w:pPr>
            <w:r>
              <w:t>2 года</w:t>
            </w:r>
          </w:p>
        </w:tc>
      </w:tr>
      <w:tr w:rsidR="00B463EA">
        <w:tc>
          <w:tcPr>
            <w:tcW w:w="624" w:type="dxa"/>
          </w:tcPr>
          <w:p w:rsidR="00B463EA" w:rsidRDefault="00B463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7" w:type="dxa"/>
          </w:tcPr>
          <w:p w:rsidR="00B463EA" w:rsidRDefault="00B463EA">
            <w:pPr>
              <w:pStyle w:val="ConsPlusNormal"/>
              <w:jc w:val="center"/>
            </w:pPr>
            <w:r>
              <w:t>ИП Савельева Л.В.</w:t>
            </w:r>
          </w:p>
        </w:tc>
        <w:tc>
          <w:tcPr>
            <w:tcW w:w="1701" w:type="dxa"/>
          </w:tcPr>
          <w:p w:rsidR="00B463EA" w:rsidRDefault="00B463EA">
            <w:pPr>
              <w:pStyle w:val="ConsPlusNormal"/>
              <w:jc w:val="center"/>
            </w:pPr>
            <w:r>
              <w:t>п. Горноправдинск, ул. Центральный проезд, 4/1А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463EA" w:rsidRDefault="00B463EA">
            <w:pPr>
              <w:pStyle w:val="ConsPlusNormal"/>
              <w:jc w:val="center"/>
            </w:pPr>
            <w:r>
              <w:t>п. Горноправдинск, ул. Центральный проезд, 4/1А</w:t>
            </w:r>
          </w:p>
        </w:tc>
        <w:tc>
          <w:tcPr>
            <w:tcW w:w="1134" w:type="dxa"/>
          </w:tcPr>
          <w:p w:rsidR="00B463EA" w:rsidRDefault="00B463EA">
            <w:pPr>
              <w:pStyle w:val="ConsPlusNormal"/>
              <w:jc w:val="center"/>
            </w:pPr>
            <w:r>
              <w:t>киоск</w:t>
            </w:r>
          </w:p>
        </w:tc>
        <w:tc>
          <w:tcPr>
            <w:tcW w:w="1304" w:type="dxa"/>
          </w:tcPr>
          <w:p w:rsidR="00B463EA" w:rsidRDefault="00B463EA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997" w:type="dxa"/>
          </w:tcPr>
          <w:p w:rsidR="00B463EA" w:rsidRDefault="00B463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B463EA" w:rsidRDefault="00B463EA">
            <w:pPr>
              <w:pStyle w:val="ConsPlusNormal"/>
              <w:jc w:val="center"/>
            </w:pPr>
            <w:r>
              <w:t>МО Ханты-Мансийский район</w:t>
            </w:r>
          </w:p>
        </w:tc>
        <w:tc>
          <w:tcPr>
            <w:tcW w:w="1077" w:type="dxa"/>
          </w:tcPr>
          <w:p w:rsidR="00B463EA" w:rsidRDefault="00B463EA">
            <w:pPr>
              <w:pStyle w:val="ConsPlusNormal"/>
              <w:jc w:val="center"/>
            </w:pPr>
            <w:r>
              <w:t>3 года</w:t>
            </w:r>
          </w:p>
        </w:tc>
      </w:tr>
      <w:tr w:rsidR="00B463EA">
        <w:tc>
          <w:tcPr>
            <w:tcW w:w="624" w:type="dxa"/>
          </w:tcPr>
          <w:p w:rsidR="00B463EA" w:rsidRDefault="00B463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B463EA" w:rsidRDefault="00B463EA">
            <w:pPr>
              <w:pStyle w:val="ConsPlusNormal"/>
              <w:jc w:val="center"/>
            </w:pPr>
            <w:r>
              <w:t xml:space="preserve">ИП </w:t>
            </w:r>
            <w:proofErr w:type="spellStart"/>
            <w:r>
              <w:t>Ишкова</w:t>
            </w:r>
            <w:proofErr w:type="spellEnd"/>
            <w:r>
              <w:t xml:space="preserve"> Г.В.</w:t>
            </w:r>
          </w:p>
        </w:tc>
        <w:tc>
          <w:tcPr>
            <w:tcW w:w="1701" w:type="dxa"/>
          </w:tcPr>
          <w:p w:rsidR="00B463EA" w:rsidRDefault="00B463EA">
            <w:pPr>
              <w:pStyle w:val="ConsPlusNormal"/>
              <w:jc w:val="center"/>
            </w:pPr>
            <w:r>
              <w:t>п. Горноправдинск, ул. Киевская, 10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463EA" w:rsidRDefault="00B463EA">
            <w:pPr>
              <w:pStyle w:val="ConsPlusNormal"/>
              <w:jc w:val="center"/>
            </w:pPr>
            <w:r>
              <w:t>п. Горноправдинск, ул. Киевская, 10</w:t>
            </w:r>
          </w:p>
        </w:tc>
        <w:tc>
          <w:tcPr>
            <w:tcW w:w="1134" w:type="dxa"/>
          </w:tcPr>
          <w:p w:rsidR="00B463EA" w:rsidRDefault="00B463EA">
            <w:pPr>
              <w:pStyle w:val="ConsPlusNormal"/>
              <w:jc w:val="center"/>
            </w:pPr>
            <w:r>
              <w:t>торговый павильон</w:t>
            </w:r>
          </w:p>
        </w:tc>
        <w:tc>
          <w:tcPr>
            <w:tcW w:w="1304" w:type="dxa"/>
          </w:tcPr>
          <w:p w:rsidR="00B463EA" w:rsidRDefault="00B463EA">
            <w:pPr>
              <w:pStyle w:val="ConsPlusNormal"/>
              <w:jc w:val="center"/>
            </w:pPr>
            <w:r>
              <w:t>продовольственные товары</w:t>
            </w:r>
          </w:p>
        </w:tc>
        <w:tc>
          <w:tcPr>
            <w:tcW w:w="997" w:type="dxa"/>
          </w:tcPr>
          <w:p w:rsidR="00B463EA" w:rsidRDefault="00B463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B463EA" w:rsidRDefault="00B463EA">
            <w:pPr>
              <w:pStyle w:val="ConsPlusNormal"/>
              <w:jc w:val="center"/>
            </w:pPr>
            <w:r>
              <w:t>МО Ханты-Мансийский район</w:t>
            </w:r>
          </w:p>
        </w:tc>
        <w:tc>
          <w:tcPr>
            <w:tcW w:w="1077" w:type="dxa"/>
          </w:tcPr>
          <w:p w:rsidR="00B463EA" w:rsidRDefault="00B463EA">
            <w:pPr>
              <w:pStyle w:val="ConsPlusNormal"/>
              <w:jc w:val="center"/>
            </w:pPr>
            <w:r>
              <w:t>5 лет</w:t>
            </w:r>
          </w:p>
        </w:tc>
      </w:tr>
      <w:tr w:rsidR="00B463EA">
        <w:tc>
          <w:tcPr>
            <w:tcW w:w="624" w:type="dxa"/>
          </w:tcPr>
          <w:p w:rsidR="00B463EA" w:rsidRDefault="00B463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7" w:type="dxa"/>
          </w:tcPr>
          <w:p w:rsidR="00B463EA" w:rsidRDefault="00B463EA">
            <w:pPr>
              <w:pStyle w:val="ConsPlusNormal"/>
              <w:jc w:val="center"/>
            </w:pPr>
            <w:r>
              <w:t>ИП Моржевило</w:t>
            </w:r>
            <w:r>
              <w:lastRenderedPageBreak/>
              <w:t>ва И.В.</w:t>
            </w:r>
          </w:p>
        </w:tc>
        <w:tc>
          <w:tcPr>
            <w:tcW w:w="1701" w:type="dxa"/>
          </w:tcPr>
          <w:p w:rsidR="00B463EA" w:rsidRDefault="00B463EA">
            <w:pPr>
              <w:pStyle w:val="ConsPlusNormal"/>
              <w:jc w:val="center"/>
            </w:pPr>
            <w:r>
              <w:lastRenderedPageBreak/>
              <w:t xml:space="preserve">п. Бобровский, ул. </w:t>
            </w:r>
            <w:proofErr w:type="gramStart"/>
            <w:r>
              <w:lastRenderedPageBreak/>
              <w:t>Юбилейная</w:t>
            </w:r>
            <w:proofErr w:type="gramEnd"/>
            <w:r>
              <w:t>, 12Б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B463EA" w:rsidRDefault="00B463EA">
            <w:pPr>
              <w:pStyle w:val="ConsPlusNormal"/>
              <w:jc w:val="center"/>
            </w:pPr>
            <w:r>
              <w:t xml:space="preserve">п. Бобровский, </w:t>
            </w:r>
            <w:r>
              <w:lastRenderedPageBreak/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12Б</w:t>
            </w:r>
          </w:p>
        </w:tc>
        <w:tc>
          <w:tcPr>
            <w:tcW w:w="1134" w:type="dxa"/>
          </w:tcPr>
          <w:p w:rsidR="00B463EA" w:rsidRDefault="00B463EA">
            <w:pPr>
              <w:pStyle w:val="ConsPlusNormal"/>
              <w:jc w:val="center"/>
            </w:pPr>
            <w:r>
              <w:lastRenderedPageBreak/>
              <w:t>торговый павильон</w:t>
            </w:r>
          </w:p>
        </w:tc>
        <w:tc>
          <w:tcPr>
            <w:tcW w:w="1304" w:type="dxa"/>
          </w:tcPr>
          <w:p w:rsidR="00B463EA" w:rsidRDefault="00B463EA">
            <w:pPr>
              <w:pStyle w:val="ConsPlusNormal"/>
              <w:jc w:val="center"/>
            </w:pPr>
            <w:r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997" w:type="dxa"/>
          </w:tcPr>
          <w:p w:rsidR="00B463EA" w:rsidRDefault="00B463E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964" w:type="dxa"/>
          </w:tcPr>
          <w:p w:rsidR="00B463EA" w:rsidRDefault="00B463E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B463EA" w:rsidRDefault="00B463EA">
            <w:pPr>
              <w:pStyle w:val="ConsPlusNormal"/>
              <w:jc w:val="center"/>
            </w:pPr>
            <w:r>
              <w:t xml:space="preserve">МО Ханты-Мансийский </w:t>
            </w:r>
            <w:r>
              <w:lastRenderedPageBreak/>
              <w:t>район</w:t>
            </w:r>
          </w:p>
        </w:tc>
        <w:tc>
          <w:tcPr>
            <w:tcW w:w="1077" w:type="dxa"/>
          </w:tcPr>
          <w:p w:rsidR="00B463EA" w:rsidRDefault="00B463EA">
            <w:pPr>
              <w:pStyle w:val="ConsPlusNormal"/>
              <w:jc w:val="center"/>
            </w:pPr>
            <w:r>
              <w:lastRenderedPageBreak/>
              <w:t>5 лет</w:t>
            </w:r>
          </w:p>
        </w:tc>
      </w:tr>
    </w:tbl>
    <w:p w:rsidR="00B463EA" w:rsidRDefault="00B463EA">
      <w:pPr>
        <w:pStyle w:val="ConsPlusNormal"/>
        <w:jc w:val="both"/>
      </w:pPr>
    </w:p>
    <w:p w:rsidR="00B463EA" w:rsidRDefault="00B463EA">
      <w:pPr>
        <w:pStyle w:val="ConsPlusNormal"/>
        <w:jc w:val="both"/>
      </w:pPr>
    </w:p>
    <w:p w:rsidR="00B463EA" w:rsidRDefault="00B463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9F8" w:rsidRDefault="007679F8"/>
    <w:sectPr w:rsidR="007679F8" w:rsidSect="001D72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EA"/>
    <w:rsid w:val="006644F3"/>
    <w:rsid w:val="007679F8"/>
    <w:rsid w:val="00B4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B463EA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B463EA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TitlePage">
    <w:name w:val="ConsPlusTitlePage"/>
    <w:rsid w:val="00B463EA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44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644F3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644F3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644F3"/>
    <w:pPr>
      <w:keepNext/>
      <w:ind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4F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644F3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6644F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6644F3"/>
    <w:rPr>
      <w:sz w:val="28"/>
      <w:szCs w:val="24"/>
    </w:rPr>
  </w:style>
  <w:style w:type="paragraph" w:styleId="a3">
    <w:name w:val="No Spacing"/>
    <w:link w:val="a4"/>
    <w:uiPriority w:val="1"/>
    <w:qFormat/>
    <w:rsid w:val="006644F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a4">
    <w:name w:val="Без интервала Знак"/>
    <w:link w:val="a3"/>
    <w:uiPriority w:val="1"/>
    <w:locked/>
    <w:rsid w:val="006644F3"/>
    <w:rPr>
      <w:lang w:eastAsia="ru-RU"/>
    </w:rPr>
  </w:style>
  <w:style w:type="paragraph" w:styleId="a5">
    <w:name w:val="List Paragraph"/>
    <w:basedOn w:val="a"/>
    <w:uiPriority w:val="34"/>
    <w:qFormat/>
    <w:rsid w:val="006644F3"/>
    <w:pPr>
      <w:ind w:left="720"/>
      <w:contextualSpacing/>
    </w:pPr>
  </w:style>
  <w:style w:type="paragraph" w:customStyle="1" w:styleId="ConsPlusNormal">
    <w:name w:val="ConsPlusNormal"/>
    <w:rsid w:val="00B463EA"/>
    <w:pPr>
      <w:widowControl w:val="0"/>
      <w:autoSpaceDE w:val="0"/>
      <w:autoSpaceDN w:val="0"/>
      <w:jc w:val="left"/>
    </w:pPr>
    <w:rPr>
      <w:sz w:val="24"/>
      <w:lang w:eastAsia="ru-RU"/>
    </w:rPr>
  </w:style>
  <w:style w:type="paragraph" w:customStyle="1" w:styleId="ConsPlusTitle">
    <w:name w:val="ConsPlusTitle"/>
    <w:rsid w:val="00B463EA"/>
    <w:pPr>
      <w:widowControl w:val="0"/>
      <w:autoSpaceDE w:val="0"/>
      <w:autoSpaceDN w:val="0"/>
      <w:jc w:val="left"/>
    </w:pPr>
    <w:rPr>
      <w:b/>
      <w:sz w:val="24"/>
      <w:lang w:eastAsia="ru-RU"/>
    </w:rPr>
  </w:style>
  <w:style w:type="paragraph" w:customStyle="1" w:styleId="ConsPlusTitlePage">
    <w:name w:val="ConsPlusTitlePage"/>
    <w:rsid w:val="00B463EA"/>
    <w:pPr>
      <w:widowControl w:val="0"/>
      <w:autoSpaceDE w:val="0"/>
      <w:autoSpaceDN w:val="0"/>
      <w:jc w:val="left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500B3994120B9C53378D3EA450B66545B4A7EA300F907FE05CC43876B4B56AB14FFDC0048D6D9D2F39614gER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500B3994120B9C53378D3EA450B66545B4A7EAA06F907FD0D91498F324754AC1BA0CB0701DAD8D2F390g1R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7500B3994120B9C53378D3EA450B66545B4A7EA302FB0CFC02CC43876B4B56AB14FFDC0048D6D9D2F39112gER4E" TargetMode="External"/><Relationship Id="rId5" Type="http://schemas.openxmlformats.org/officeDocument/2006/relationships/hyperlink" Target="consultantplus://offline/ref=D27500B3994120B9C53366DEFC295C6950501572A503F752A152CA14D83B4D03EB54F989430CDAD9gDR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Губатых М.И.</dc:creator>
  <cp:lastModifiedBy>Губатых М.И.</cp:lastModifiedBy>
  <cp:revision>1</cp:revision>
  <dcterms:created xsi:type="dcterms:W3CDTF">2017-12-21T04:17:00Z</dcterms:created>
  <dcterms:modified xsi:type="dcterms:W3CDTF">2017-12-21T04:18:00Z</dcterms:modified>
</cp:coreProperties>
</file>